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E15CC" w:rsidRPr="00891B76">
        <w:rPr>
          <w:rFonts w:ascii="Times New Roman" w:hAnsi="Times New Roman" w:cs="Times New Roman"/>
          <w:b/>
          <w:sz w:val="28"/>
          <w:szCs w:val="28"/>
        </w:rPr>
        <w:t>1</w:t>
      </w:r>
      <w:r w:rsidR="001A753B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3806F9">
        <w:rPr>
          <w:rFonts w:ascii="Times New Roman" w:hAnsi="Times New Roman" w:cs="Times New Roman"/>
          <w:b/>
          <w:sz w:val="28"/>
          <w:szCs w:val="28"/>
        </w:rPr>
        <w:t>2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DB55F9">
        <w:rPr>
          <w:rFonts w:ascii="Times New Roman" w:hAnsi="Times New Roman" w:cs="Times New Roman"/>
          <w:sz w:val="28"/>
          <w:szCs w:val="28"/>
        </w:rPr>
        <w:t xml:space="preserve">- </w:t>
      </w:r>
      <w:r w:rsidRPr="00891B7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6F9" w:rsidRPr="003806F9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930385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3806F9" w:rsidRPr="003806F9">
        <w:rPr>
          <w:rFonts w:ascii="Times New Roman" w:hAnsi="Times New Roman" w:cs="Times New Roman"/>
          <w:sz w:val="28"/>
          <w:szCs w:val="28"/>
        </w:rPr>
        <w:t>вносились постановлени</w:t>
      </w:r>
      <w:r w:rsidR="00930385">
        <w:rPr>
          <w:rFonts w:ascii="Times New Roman" w:hAnsi="Times New Roman" w:cs="Times New Roman"/>
          <w:sz w:val="28"/>
          <w:szCs w:val="28"/>
        </w:rPr>
        <w:t>ем</w:t>
      </w:r>
      <w:r w:rsidR="003806F9" w:rsidRPr="003806F9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от </w:t>
      </w:r>
      <w:r w:rsidR="00930385">
        <w:rPr>
          <w:rFonts w:ascii="Times New Roman" w:hAnsi="Times New Roman" w:cs="Times New Roman"/>
          <w:sz w:val="28"/>
          <w:szCs w:val="28"/>
        </w:rPr>
        <w:t>15</w:t>
      </w:r>
      <w:r w:rsidR="003806F9" w:rsidRPr="003806F9">
        <w:rPr>
          <w:rFonts w:ascii="Times New Roman" w:hAnsi="Times New Roman" w:cs="Times New Roman"/>
          <w:sz w:val="28"/>
          <w:szCs w:val="28"/>
        </w:rPr>
        <w:t xml:space="preserve"> </w:t>
      </w:r>
      <w:r w:rsidR="00930385">
        <w:rPr>
          <w:rFonts w:ascii="Times New Roman" w:hAnsi="Times New Roman" w:cs="Times New Roman"/>
          <w:sz w:val="28"/>
          <w:szCs w:val="28"/>
        </w:rPr>
        <w:t>февраля</w:t>
      </w:r>
      <w:r w:rsidR="003806F9" w:rsidRPr="003806F9">
        <w:rPr>
          <w:rFonts w:ascii="Times New Roman" w:hAnsi="Times New Roman" w:cs="Times New Roman"/>
          <w:sz w:val="28"/>
          <w:szCs w:val="28"/>
        </w:rPr>
        <w:t xml:space="preserve"> 202</w:t>
      </w:r>
      <w:r w:rsidR="00930385">
        <w:rPr>
          <w:rFonts w:ascii="Times New Roman" w:hAnsi="Times New Roman" w:cs="Times New Roman"/>
          <w:sz w:val="28"/>
          <w:szCs w:val="28"/>
        </w:rPr>
        <w:t>2</w:t>
      </w:r>
      <w:r w:rsidR="003806F9" w:rsidRPr="003806F9">
        <w:rPr>
          <w:rFonts w:ascii="Times New Roman" w:hAnsi="Times New Roman" w:cs="Times New Roman"/>
          <w:sz w:val="28"/>
          <w:szCs w:val="28"/>
        </w:rPr>
        <w:t xml:space="preserve"> г. № 2</w:t>
      </w:r>
      <w:r w:rsidR="00930385">
        <w:rPr>
          <w:rFonts w:ascii="Times New Roman" w:hAnsi="Times New Roman" w:cs="Times New Roman"/>
          <w:sz w:val="28"/>
          <w:szCs w:val="28"/>
        </w:rPr>
        <w:t>4</w:t>
      </w:r>
      <w:r w:rsidR="003806F9" w:rsidRPr="003806F9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Pr="00891B76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и» реализуется </w:t>
      </w:r>
      <w:r w:rsidR="003806F9">
        <w:rPr>
          <w:rFonts w:ascii="Times New Roman" w:hAnsi="Times New Roman" w:cs="Times New Roman"/>
          <w:sz w:val="28"/>
          <w:szCs w:val="28"/>
        </w:rPr>
        <w:t>3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3806F9" w:rsidRDefault="003806F9" w:rsidP="003806F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>В рамках госпрограммы «Обеспечение финансовой устойчивости Чеченской Республики» реализуется 3 подпрограммы, в том числе:</w:t>
      </w:r>
    </w:p>
    <w:p w:rsidR="009E6ACA" w:rsidRPr="003806F9" w:rsidRDefault="009E6ACA" w:rsidP="003806F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E6ACA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сбалансированности и устойчивости республиканского бюджета и бюджетов муниципальных образований Чеченской Республики»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06F9" w:rsidRPr="003806F9" w:rsidRDefault="003806F9" w:rsidP="009E6ACA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9E6A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06F9">
        <w:rPr>
          <w:rFonts w:ascii="Times New Roman" w:eastAsia="Times New Roman" w:hAnsi="Times New Roman" w:cs="Times New Roman"/>
          <w:sz w:val="28"/>
          <w:szCs w:val="28"/>
        </w:rPr>
        <w:t>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3806F9" w:rsidP="003806F9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>Подпрограмма 3. «Повышение уровня финансовой грамотности населения в Чеченской Республике».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sz w:val="28"/>
          <w:szCs w:val="28"/>
        </w:rPr>
        <w:t>Заключение соглашений госпрограммой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A34226" w:rsidRPr="00891B76" w:rsidRDefault="001F6B7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A753B" w:rsidRPr="001A753B">
        <w:rPr>
          <w:rFonts w:ascii="Times New Roman" w:hAnsi="Times New Roman" w:cs="Times New Roman"/>
          <w:sz w:val="28"/>
          <w:szCs w:val="28"/>
        </w:rPr>
        <w:t>соответств</w:t>
      </w:r>
      <w:r w:rsidR="001A753B">
        <w:rPr>
          <w:rFonts w:ascii="Times New Roman" w:hAnsi="Times New Roman" w:cs="Times New Roman"/>
          <w:sz w:val="28"/>
          <w:szCs w:val="28"/>
        </w:rPr>
        <w:t>ует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A753B">
        <w:rPr>
          <w:rFonts w:ascii="Times New Roman" w:hAnsi="Times New Roman" w:cs="Times New Roman"/>
          <w:sz w:val="28"/>
          <w:szCs w:val="28"/>
        </w:rPr>
        <w:t>у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Чеченской Республики от </w:t>
      </w:r>
      <w:r w:rsidR="001A753B" w:rsidRPr="00947AC4">
        <w:rPr>
          <w:rFonts w:ascii="Times New Roman" w:hAnsi="Times New Roman" w:cs="Times New Roman"/>
          <w:sz w:val="28"/>
          <w:szCs w:val="28"/>
        </w:rPr>
        <w:t>21 декабря 202</w:t>
      </w:r>
      <w:r w:rsidR="00F0002E" w:rsidRPr="00947AC4">
        <w:rPr>
          <w:rFonts w:ascii="Times New Roman" w:hAnsi="Times New Roman" w:cs="Times New Roman"/>
          <w:sz w:val="28"/>
          <w:szCs w:val="28"/>
        </w:rPr>
        <w:t>1</w:t>
      </w:r>
      <w:r w:rsidR="001A753B" w:rsidRPr="00947AC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002E" w:rsidRPr="00947AC4">
        <w:rPr>
          <w:rFonts w:ascii="Times New Roman" w:hAnsi="Times New Roman" w:cs="Times New Roman"/>
          <w:sz w:val="28"/>
          <w:szCs w:val="28"/>
        </w:rPr>
        <w:t>6</w:t>
      </w:r>
      <w:r w:rsidR="001A753B" w:rsidRPr="00947AC4">
        <w:rPr>
          <w:rFonts w:ascii="Times New Roman" w:hAnsi="Times New Roman" w:cs="Times New Roman"/>
          <w:sz w:val="28"/>
          <w:szCs w:val="28"/>
        </w:rPr>
        <w:t>5-РЗ «О республиканском бюджете на 202</w:t>
      </w:r>
      <w:r w:rsidR="00F0002E" w:rsidRPr="00947AC4">
        <w:rPr>
          <w:rFonts w:ascii="Times New Roman" w:hAnsi="Times New Roman" w:cs="Times New Roman"/>
          <w:sz w:val="28"/>
          <w:szCs w:val="28"/>
        </w:rPr>
        <w:t>2</w:t>
      </w:r>
      <w:r w:rsidR="001A753B" w:rsidRPr="00947AC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002E" w:rsidRPr="00947AC4">
        <w:rPr>
          <w:rFonts w:ascii="Times New Roman" w:hAnsi="Times New Roman" w:cs="Times New Roman"/>
          <w:sz w:val="28"/>
          <w:szCs w:val="28"/>
        </w:rPr>
        <w:t>3</w:t>
      </w:r>
      <w:r w:rsidR="001A753B" w:rsidRPr="00947AC4">
        <w:rPr>
          <w:rFonts w:ascii="Times New Roman" w:hAnsi="Times New Roman" w:cs="Times New Roman"/>
          <w:sz w:val="28"/>
          <w:szCs w:val="28"/>
        </w:rPr>
        <w:t xml:space="preserve"> и 2023 годов» и </w:t>
      </w:r>
      <w:r w:rsidR="007D733D" w:rsidRPr="00947AC4">
        <w:rPr>
          <w:rFonts w:ascii="Times New Roman" w:hAnsi="Times New Roman" w:cs="Times New Roman"/>
          <w:sz w:val="28"/>
          <w:szCs w:val="28"/>
        </w:rPr>
        <w:t xml:space="preserve">не </w:t>
      </w:r>
      <w:r w:rsidRPr="00947AC4">
        <w:rPr>
          <w:rFonts w:ascii="Times New Roman" w:hAnsi="Times New Roman" w:cs="Times New Roman"/>
          <w:sz w:val="28"/>
          <w:szCs w:val="28"/>
        </w:rPr>
        <w:t>нуждается в корректировке</w:t>
      </w:r>
      <w:r w:rsidR="001A753B" w:rsidRPr="00947AC4">
        <w:rPr>
          <w:rFonts w:ascii="Times New Roman" w:hAnsi="Times New Roman" w:cs="Times New Roman"/>
          <w:sz w:val="28"/>
          <w:szCs w:val="28"/>
        </w:rPr>
        <w:t>.</w:t>
      </w:r>
    </w:p>
    <w:p w:rsidR="00193C96" w:rsidRPr="00891B76" w:rsidRDefault="00193C9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Запланированные объемы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B55F9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на текущий год в соответствии с постановлением Правительства Чеченской Республики 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от </w:t>
      </w:r>
      <w:r w:rsidR="00947AC4" w:rsidRPr="00947AC4">
        <w:rPr>
          <w:rFonts w:ascii="Times New Roman" w:hAnsi="Times New Roman" w:cs="Times New Roman"/>
          <w:sz w:val="28"/>
          <w:szCs w:val="28"/>
        </w:rPr>
        <w:t>15 февраля 2022</w:t>
      </w:r>
      <w:r w:rsidR="003806F9" w:rsidRPr="00947AC4">
        <w:rPr>
          <w:rFonts w:ascii="Times New Roman" w:hAnsi="Times New Roman" w:cs="Times New Roman"/>
          <w:sz w:val="28"/>
          <w:szCs w:val="28"/>
        </w:rPr>
        <w:t xml:space="preserve"> г. № 2</w:t>
      </w:r>
      <w:r w:rsidR="00947AC4" w:rsidRPr="00947AC4">
        <w:rPr>
          <w:rFonts w:ascii="Times New Roman" w:hAnsi="Times New Roman" w:cs="Times New Roman"/>
          <w:sz w:val="28"/>
          <w:szCs w:val="28"/>
        </w:rPr>
        <w:t>4</w:t>
      </w:r>
      <w:r w:rsidR="001A753B">
        <w:rPr>
          <w:rFonts w:ascii="Times New Roman" w:hAnsi="Times New Roman" w:cs="Times New Roman"/>
          <w:sz w:val="28"/>
          <w:szCs w:val="28"/>
        </w:rPr>
        <w:t>: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C34E07">
        <w:rPr>
          <w:rFonts w:ascii="Times New Roman" w:hAnsi="Times New Roman" w:cs="Times New Roman"/>
          <w:sz w:val="28"/>
          <w:szCs w:val="28"/>
        </w:rPr>
        <w:t>4 656 074,48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DB55F9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lastRenderedPageBreak/>
        <w:t>федерального бюджета – 0,0 тыс. рублей</w:t>
      </w:r>
      <w:r w:rsidR="00DB55F9" w:rsidRPr="00DB55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C34E07">
        <w:rPr>
          <w:rFonts w:ascii="Times New Roman" w:hAnsi="Times New Roman" w:cs="Times New Roman"/>
          <w:b w:val="0"/>
          <w:sz w:val="28"/>
          <w:szCs w:val="28"/>
        </w:rPr>
        <w:t>–</w:t>
      </w:r>
      <w:r w:rsidR="001F6B7D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4E07">
        <w:rPr>
          <w:rFonts w:ascii="Times New Roman" w:hAnsi="Times New Roman" w:cs="Times New Roman"/>
          <w:b w:val="0"/>
          <w:sz w:val="28"/>
          <w:szCs w:val="28"/>
        </w:rPr>
        <w:t>4 656 074,48</w:t>
      </w:r>
      <w:r w:rsidR="00B905ED" w:rsidRPr="00B905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DB55F9">
        <w:rPr>
          <w:rFonts w:ascii="Times New Roman" w:hAnsi="Times New Roman" w:cs="Times New Roman"/>
          <w:sz w:val="28"/>
          <w:szCs w:val="28"/>
        </w:rPr>
        <w:t xml:space="preserve">кассовые расходы на реализацию государственной программы составили </w:t>
      </w:r>
      <w:r w:rsidR="00C34E07">
        <w:rPr>
          <w:rFonts w:ascii="Times New Roman" w:hAnsi="Times New Roman" w:cs="Times New Roman"/>
          <w:sz w:val="28"/>
          <w:szCs w:val="28"/>
        </w:rPr>
        <w:t>626 332,53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4E07" w:rsidRPr="00C34E07">
        <w:rPr>
          <w:rFonts w:ascii="Times New Roman" w:hAnsi="Times New Roman" w:cs="Times New Roman"/>
          <w:b w:val="0"/>
          <w:sz w:val="28"/>
          <w:szCs w:val="28"/>
        </w:rPr>
        <w:t xml:space="preserve">626 332,53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EA11DF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За</w:t>
      </w:r>
      <w:r w:rsidR="008F171B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891B76">
        <w:rPr>
          <w:rFonts w:ascii="Times New Roman" w:hAnsi="Times New Roman" w:cs="Times New Roman"/>
          <w:sz w:val="28"/>
          <w:szCs w:val="28"/>
        </w:rPr>
        <w:t>1</w:t>
      </w:r>
      <w:r w:rsidR="001A753B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891B76">
        <w:rPr>
          <w:rFonts w:ascii="Times New Roman" w:hAnsi="Times New Roman" w:cs="Times New Roman"/>
          <w:sz w:val="28"/>
          <w:szCs w:val="28"/>
        </w:rPr>
        <w:t>20</w:t>
      </w:r>
      <w:r w:rsidR="006362CF" w:rsidRPr="00891B76">
        <w:rPr>
          <w:rFonts w:ascii="Times New Roman" w:hAnsi="Times New Roman" w:cs="Times New Roman"/>
          <w:sz w:val="28"/>
          <w:szCs w:val="28"/>
        </w:rPr>
        <w:t>2</w:t>
      </w:r>
      <w:r w:rsidR="003806F9">
        <w:rPr>
          <w:rFonts w:ascii="Times New Roman" w:hAnsi="Times New Roman" w:cs="Times New Roman"/>
          <w:sz w:val="28"/>
          <w:szCs w:val="28"/>
        </w:rPr>
        <w:t>2</w:t>
      </w:r>
      <w:r w:rsidRPr="00891B7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55F9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осударственной программы «Обеспечение финансовой устойчивости Чеченской Республики» </w:t>
      </w:r>
      <w:r w:rsidRPr="0062329A">
        <w:rPr>
          <w:rFonts w:ascii="Times New Roman" w:hAnsi="Times New Roman" w:cs="Times New Roman"/>
          <w:sz w:val="28"/>
          <w:szCs w:val="28"/>
        </w:rPr>
        <w:t>заключен</w:t>
      </w:r>
      <w:r w:rsidR="001D3084" w:rsidRPr="0062329A">
        <w:rPr>
          <w:rFonts w:ascii="Times New Roman" w:hAnsi="Times New Roman" w:cs="Times New Roman"/>
          <w:sz w:val="28"/>
          <w:szCs w:val="28"/>
        </w:rPr>
        <w:t xml:space="preserve"> </w:t>
      </w:r>
      <w:r w:rsidR="00947AC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D3084" w:rsidRPr="00947AC4">
        <w:rPr>
          <w:rFonts w:ascii="Times New Roman" w:hAnsi="Times New Roman" w:cs="Times New Roman"/>
          <w:sz w:val="28"/>
          <w:szCs w:val="28"/>
        </w:rPr>
        <w:t>1</w:t>
      </w:r>
      <w:r w:rsidRPr="00947AC4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947AC4">
        <w:rPr>
          <w:rFonts w:ascii="Times New Roman" w:hAnsi="Times New Roman" w:cs="Times New Roman"/>
          <w:sz w:val="28"/>
          <w:szCs w:val="28"/>
        </w:rPr>
        <w:t>г</w:t>
      </w:r>
      <w:r w:rsidR="006362CF" w:rsidRPr="00947AC4">
        <w:rPr>
          <w:rFonts w:ascii="Times New Roman" w:hAnsi="Times New Roman" w:cs="Times New Roman"/>
          <w:sz w:val="28"/>
          <w:szCs w:val="28"/>
        </w:rPr>
        <w:t>осударственны</w:t>
      </w:r>
      <w:r w:rsidR="0062329A" w:rsidRPr="00947AC4">
        <w:rPr>
          <w:rFonts w:ascii="Times New Roman" w:hAnsi="Times New Roman" w:cs="Times New Roman"/>
          <w:sz w:val="28"/>
          <w:szCs w:val="28"/>
        </w:rPr>
        <w:t>й</w:t>
      </w:r>
      <w:r w:rsidR="006362CF" w:rsidRPr="00947AC4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947AC4">
        <w:rPr>
          <w:rFonts w:ascii="Times New Roman" w:hAnsi="Times New Roman" w:cs="Times New Roman"/>
          <w:sz w:val="28"/>
          <w:szCs w:val="28"/>
        </w:rPr>
        <w:t xml:space="preserve">контракт на сумму </w:t>
      </w:r>
      <w:r w:rsidR="00947AC4">
        <w:rPr>
          <w:rFonts w:ascii="Times New Roman" w:hAnsi="Times New Roman" w:cs="Times New Roman"/>
          <w:sz w:val="28"/>
          <w:szCs w:val="28"/>
        </w:rPr>
        <w:t>30 486,66</w:t>
      </w:r>
      <w:r w:rsidR="002C546A" w:rsidRPr="0062329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  <w:u w:val="single"/>
        </w:rPr>
        <w:t>4 361 150,99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CA2271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</w:rPr>
        <w:t>4 361 150,99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DB55F9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</w:rPr>
        <w:t>560 508,72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</w:rPr>
        <w:t>560 508,72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 w:rsidR="00BB16CA">
        <w:rPr>
          <w:rFonts w:ascii="Times New Roman" w:hAnsi="Times New Roman" w:cs="Times New Roman"/>
          <w:sz w:val="28"/>
          <w:szCs w:val="28"/>
        </w:rPr>
        <w:t>9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Своевременное перечисление необходимого объема денежных средств на погашение и обслуживание государственного долга </w:t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hAnsi="Times New Roman" w:cs="Times New Roman"/>
          <w:sz w:val="28"/>
          <w:szCs w:val="28"/>
        </w:rPr>
        <w:t>26 473,89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hAnsi="Times New Roman" w:cs="Times New Roman"/>
          <w:sz w:val="28"/>
          <w:szCs w:val="28"/>
        </w:rPr>
        <w:t>3 404 544,38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 </w:t>
      </w:r>
      <w:r w:rsidR="005663C3"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479 616,05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7.5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5663C3">
        <w:t xml:space="preserve"> </w:t>
      </w: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332 748,33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0,00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B0B52" w:rsidRPr="005B0B5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hAnsi="Times New Roman" w:cs="Times New Roman"/>
          <w:sz w:val="28"/>
          <w:szCs w:val="28"/>
        </w:rPr>
        <w:t>321 829,93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3C3"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53 638,32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hAnsi="Times New Roman" w:cs="Times New Roman"/>
          <w:sz w:val="28"/>
          <w:szCs w:val="28"/>
        </w:rPr>
        <w:t>150 000,00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3C3"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14 953,96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hAnsi="Times New Roman" w:cs="Times New Roman"/>
          <w:sz w:val="28"/>
          <w:szCs w:val="28"/>
        </w:rPr>
        <w:t>92 554,44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3C3"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12 300,39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</w:p>
    <w:p w:rsidR="009A7B16" w:rsidRDefault="009A7B16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9A7B1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поддержка из республиканского бюджета инициативных проектов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9A7B1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</w:t>
      </w:r>
      <w:r w:rsidRPr="00CA2271">
        <w:rPr>
          <w:color w:val="000000"/>
          <w:sz w:val="28"/>
          <w:szCs w:val="28"/>
        </w:rPr>
        <w:t xml:space="preserve">– </w:t>
      </w:r>
      <w:r w:rsidR="005663C3" w:rsidRPr="005663C3">
        <w:rPr>
          <w:color w:val="000000"/>
          <w:sz w:val="28"/>
          <w:szCs w:val="28"/>
        </w:rPr>
        <w:t>289 923,50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5663C3" w:rsidRPr="005663C3">
        <w:rPr>
          <w:sz w:val="28"/>
          <w:szCs w:val="28"/>
        </w:rPr>
        <w:t>289 923,50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lastRenderedPageBreak/>
        <w:t>средства местных бюджетов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</w:rPr>
        <w:t>61 523,81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5663C3" w:rsidRPr="005663C3">
        <w:rPr>
          <w:color w:val="000000"/>
          <w:sz w:val="28"/>
          <w:szCs w:val="28"/>
        </w:rPr>
        <w:t>61 523,81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274C3">
        <w:rPr>
          <w:rFonts w:ascii="Times New Roman" w:hAnsi="Times New Roman" w:cs="Times New Roman"/>
          <w:sz w:val="28"/>
          <w:szCs w:val="28"/>
        </w:rPr>
        <w:t>е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eastAsia="Times New Roman" w:hAnsi="Times New Roman" w:cs="Times New Roman"/>
          <w:sz w:val="28"/>
          <w:szCs w:val="28"/>
        </w:rPr>
        <w:t>289 923,50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3C3" w:rsidRPr="005663C3">
        <w:rPr>
          <w:rFonts w:ascii="Times New Roman" w:eastAsia="Times New Roman" w:hAnsi="Times New Roman" w:cs="Times New Roman"/>
          <w:sz w:val="28"/>
          <w:szCs w:val="28"/>
        </w:rPr>
        <w:t>61 523,81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2069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Предусмотрено по подпрограмме, всего – </w:t>
      </w:r>
      <w:r w:rsidR="00841050">
        <w:rPr>
          <w:rFonts w:ascii="Times New Roman" w:hAnsi="Times New Roman" w:cs="Times New Roman"/>
          <w:sz w:val="28"/>
          <w:szCs w:val="28"/>
        </w:rPr>
        <w:t>5 000,00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</w:t>
      </w:r>
      <w:r w:rsidR="00841050">
        <w:rPr>
          <w:rFonts w:ascii="Times New Roman" w:hAnsi="Times New Roman" w:cs="Times New Roman"/>
          <w:sz w:val="28"/>
          <w:szCs w:val="28"/>
        </w:rPr>
        <w:t>–</w:t>
      </w:r>
      <w:r w:rsidRPr="00E20693">
        <w:rPr>
          <w:rFonts w:ascii="Times New Roman" w:hAnsi="Times New Roman" w:cs="Times New Roman"/>
          <w:sz w:val="28"/>
          <w:szCs w:val="28"/>
        </w:rPr>
        <w:t xml:space="preserve"> </w:t>
      </w:r>
      <w:r w:rsidR="00841050">
        <w:rPr>
          <w:rFonts w:ascii="Times New Roman" w:hAnsi="Times New Roman" w:cs="Times New Roman"/>
          <w:sz w:val="28"/>
          <w:szCs w:val="28"/>
        </w:rPr>
        <w:t>5 000,00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внебюджетные средства - 0,0 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Освоено по подпрограмме, всего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4 300,00</w:t>
      </w:r>
      <w:r w:rsidRPr="00E20693">
        <w:rPr>
          <w:rFonts w:ascii="Times New Roman" w:hAnsi="Times New Roman" w:cs="Times New Roman"/>
          <w:sz w:val="28"/>
          <w:szCs w:val="28"/>
        </w:rPr>
        <w:t>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4 300,00</w:t>
      </w:r>
      <w:r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внебюджетные средства - 0,0 тыс. рублей;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рублей;</w:t>
      </w: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3 мероприятия:</w:t>
      </w: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E20693">
        <w:rPr>
          <w:rFonts w:ascii="Times New Roman" w:hAnsi="Times New Roman" w:cs="Times New Roman"/>
          <w:sz w:val="28"/>
          <w:szCs w:val="28"/>
        </w:rPr>
        <w:t>«Создание институционального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кадрового потенциала в области 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грамотности, эффективных и доступных</w:t>
      </w:r>
    </w:p>
    <w:p w:rsidR="00E20693" w:rsidRPr="00E20693" w:rsidRDefault="00E20693" w:rsidP="00E20693">
      <w:pPr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информационных ресурсов,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информационных кампаний,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повышению уровня финансовой грамотности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формированию основ рационального финансового поведения»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841050">
        <w:rPr>
          <w:rFonts w:ascii="Times New Roman" w:hAnsi="Times New Roman" w:cs="Times New Roman"/>
          <w:sz w:val="28"/>
          <w:szCs w:val="28"/>
        </w:rPr>
        <w:t xml:space="preserve"> 3 500,00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факт–</w:t>
      </w:r>
      <w:r w:rsidR="00FB16E0">
        <w:rPr>
          <w:rFonts w:ascii="Times New Roman" w:hAnsi="Times New Roman" w:cs="Times New Roman"/>
          <w:sz w:val="28"/>
          <w:szCs w:val="28"/>
        </w:rPr>
        <w:t>0,00</w:t>
      </w:r>
    </w:p>
    <w:p w:rsidR="00841050" w:rsidRDefault="00841050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>3 «</w:t>
      </w:r>
      <w:r w:rsidRPr="00841050">
        <w:rPr>
          <w:rFonts w:ascii="Times New Roman" w:hAnsi="Times New Roman" w:cs="Times New Roman"/>
          <w:sz w:val="28"/>
          <w:szCs w:val="28"/>
        </w:rPr>
        <w:t>Внедрение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050">
        <w:rPr>
          <w:rFonts w:ascii="Times New Roman" w:hAnsi="Times New Roman" w:cs="Times New Roman"/>
          <w:sz w:val="28"/>
          <w:szCs w:val="28"/>
        </w:rPr>
        <w:t>образовательных программ,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050">
        <w:rPr>
          <w:rFonts w:ascii="Times New Roman" w:hAnsi="Times New Roman" w:cs="Times New Roman"/>
          <w:sz w:val="28"/>
          <w:szCs w:val="28"/>
        </w:rPr>
        <w:t>повышение финансовой грамотности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1050" w:rsidRP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1050">
        <w:rPr>
          <w:rFonts w:ascii="Times New Roman" w:hAnsi="Times New Roman" w:cs="Times New Roman"/>
          <w:sz w:val="28"/>
          <w:szCs w:val="28"/>
        </w:rPr>
        <w:lastRenderedPageBreak/>
        <w:t xml:space="preserve">план – </w:t>
      </w:r>
      <w:r>
        <w:rPr>
          <w:rFonts w:ascii="Times New Roman" w:hAnsi="Times New Roman" w:cs="Times New Roman"/>
          <w:sz w:val="28"/>
          <w:szCs w:val="28"/>
        </w:rPr>
        <w:t>1 200</w:t>
      </w:r>
      <w:r w:rsidRPr="00841050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>тыс. рублей</w:t>
      </w:r>
    </w:p>
    <w:p w:rsidR="00841050" w:rsidRP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1050">
        <w:rPr>
          <w:rFonts w:ascii="Times New Roman" w:hAnsi="Times New Roman" w:cs="Times New Roman"/>
          <w:sz w:val="28"/>
          <w:szCs w:val="28"/>
        </w:rPr>
        <w:t>факт–</w:t>
      </w:r>
      <w:r w:rsidR="00FB16E0">
        <w:rPr>
          <w:rFonts w:ascii="Times New Roman" w:hAnsi="Times New Roman" w:cs="Times New Roman"/>
          <w:sz w:val="28"/>
          <w:szCs w:val="28"/>
        </w:rPr>
        <w:t xml:space="preserve"> 0,00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«Совершенствование механизма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защиты прав потребителей финансовых услуг»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841050">
        <w:rPr>
          <w:rFonts w:ascii="Times New Roman" w:hAnsi="Times New Roman" w:cs="Times New Roman"/>
          <w:sz w:val="28"/>
          <w:szCs w:val="28"/>
        </w:rPr>
        <w:t xml:space="preserve"> 300,00 тыс. рублей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факт–</w:t>
      </w:r>
      <w:r w:rsidR="00FB16E0">
        <w:rPr>
          <w:rFonts w:ascii="Times New Roman" w:hAnsi="Times New Roman" w:cs="Times New Roman"/>
          <w:sz w:val="28"/>
          <w:szCs w:val="28"/>
        </w:rPr>
        <w:t xml:space="preserve"> 0,00</w:t>
      </w:r>
    </w:p>
    <w:p w:rsidR="00E20693" w:rsidRPr="00891B76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891B76" w:rsidRDefault="003D32F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"Обеспечение финансовой устойчивости Чеченской Республики" являются годовыми, информация </w:t>
      </w:r>
      <w:r w:rsidR="00C745B4" w:rsidRPr="00891B76">
        <w:rPr>
          <w:rFonts w:ascii="Times New Roman" w:hAnsi="Times New Roman" w:cs="Times New Roman"/>
          <w:sz w:val="28"/>
          <w:szCs w:val="28"/>
        </w:rPr>
        <w:t xml:space="preserve">о </w:t>
      </w:r>
      <w:r w:rsidRPr="00891B76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891B76">
        <w:rPr>
          <w:rFonts w:ascii="Times New Roman" w:hAnsi="Times New Roman" w:cs="Times New Roman"/>
          <w:sz w:val="28"/>
          <w:szCs w:val="28"/>
        </w:rPr>
        <w:t>з</w:t>
      </w:r>
      <w:r w:rsidR="004F3601" w:rsidRPr="00891B76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891B76">
        <w:rPr>
          <w:rFonts w:ascii="Times New Roman" w:hAnsi="Times New Roman" w:cs="Times New Roman"/>
          <w:sz w:val="28"/>
          <w:szCs w:val="28"/>
        </w:rPr>
        <w:t>х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891B76">
        <w:rPr>
          <w:rFonts w:ascii="Times New Roman" w:hAnsi="Times New Roman" w:cs="Times New Roman"/>
          <w:sz w:val="28"/>
          <w:szCs w:val="28"/>
        </w:rPr>
        <w:t>индикаторов)</w:t>
      </w:r>
      <w:r w:rsidR="009D0BAF" w:rsidRPr="00891B76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891B76">
        <w:rPr>
          <w:rFonts w:ascii="Times New Roman" w:hAnsi="Times New Roman" w:cs="Times New Roman"/>
          <w:sz w:val="28"/>
          <w:szCs w:val="28"/>
        </w:rPr>
        <w:t>е</w:t>
      </w:r>
      <w:r w:rsidR="009D0BAF" w:rsidRPr="00891B76">
        <w:rPr>
          <w:rFonts w:ascii="Times New Roman" w:hAnsi="Times New Roman" w:cs="Times New Roman"/>
          <w:sz w:val="28"/>
          <w:szCs w:val="28"/>
        </w:rPr>
        <w:t>т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891B76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891B76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3D32FD" w:rsidRPr="00891B76" w:rsidRDefault="003D32FD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Создание рабочих мест Программой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891B76" w:rsidRDefault="008F171B" w:rsidP="001A753B">
      <w:pPr>
        <w:tabs>
          <w:tab w:val="left" w:pos="5340"/>
        </w:tabs>
        <w:spacing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 xml:space="preserve">. </w:t>
      </w:r>
      <w:r w:rsidR="003274C3">
        <w:rPr>
          <w:rFonts w:ascii="Times New Roman" w:hAnsi="Times New Roman" w:cs="Times New Roman"/>
          <w:sz w:val="28"/>
          <w:szCs w:val="28"/>
        </w:rPr>
        <w:t>Джунаидов</w:t>
      </w:r>
    </w:p>
    <w:p w:rsidR="000034F4" w:rsidRPr="00891B76" w:rsidRDefault="000034F4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891B76" w:rsidSect="00E206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7D0C"/>
    <w:rsid w:val="00076B00"/>
    <w:rsid w:val="000C6A38"/>
    <w:rsid w:val="000C6CAC"/>
    <w:rsid w:val="000F4A18"/>
    <w:rsid w:val="000F63FB"/>
    <w:rsid w:val="00112692"/>
    <w:rsid w:val="0015693E"/>
    <w:rsid w:val="00176F6B"/>
    <w:rsid w:val="00193C96"/>
    <w:rsid w:val="001A753B"/>
    <w:rsid w:val="001B5BDB"/>
    <w:rsid w:val="001C5BDE"/>
    <w:rsid w:val="001D1A9A"/>
    <w:rsid w:val="001D3084"/>
    <w:rsid w:val="001F3F2A"/>
    <w:rsid w:val="001F6B7D"/>
    <w:rsid w:val="00221D81"/>
    <w:rsid w:val="00227AD5"/>
    <w:rsid w:val="002C546A"/>
    <w:rsid w:val="002D4E38"/>
    <w:rsid w:val="002F5CE9"/>
    <w:rsid w:val="003274C3"/>
    <w:rsid w:val="00330634"/>
    <w:rsid w:val="00341203"/>
    <w:rsid w:val="003806F9"/>
    <w:rsid w:val="0039240E"/>
    <w:rsid w:val="003D32FD"/>
    <w:rsid w:val="00424849"/>
    <w:rsid w:val="00437911"/>
    <w:rsid w:val="0046675F"/>
    <w:rsid w:val="004846C8"/>
    <w:rsid w:val="0048763A"/>
    <w:rsid w:val="0049101A"/>
    <w:rsid w:val="00492DD5"/>
    <w:rsid w:val="004B0956"/>
    <w:rsid w:val="004C4979"/>
    <w:rsid w:val="004F3601"/>
    <w:rsid w:val="004F711D"/>
    <w:rsid w:val="00522447"/>
    <w:rsid w:val="005264B3"/>
    <w:rsid w:val="00550D49"/>
    <w:rsid w:val="005663C3"/>
    <w:rsid w:val="00573B9F"/>
    <w:rsid w:val="005B0B52"/>
    <w:rsid w:val="005B4FB0"/>
    <w:rsid w:val="006128F1"/>
    <w:rsid w:val="0062329A"/>
    <w:rsid w:val="006312B8"/>
    <w:rsid w:val="00635EEE"/>
    <w:rsid w:val="006362CF"/>
    <w:rsid w:val="00643CD3"/>
    <w:rsid w:val="00653A66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41050"/>
    <w:rsid w:val="00865B33"/>
    <w:rsid w:val="00866E44"/>
    <w:rsid w:val="00867C08"/>
    <w:rsid w:val="00871DB0"/>
    <w:rsid w:val="00891B76"/>
    <w:rsid w:val="0089500B"/>
    <w:rsid w:val="008C7CE2"/>
    <w:rsid w:val="008F171B"/>
    <w:rsid w:val="009063FF"/>
    <w:rsid w:val="009157F1"/>
    <w:rsid w:val="00930385"/>
    <w:rsid w:val="00947AC4"/>
    <w:rsid w:val="009516A6"/>
    <w:rsid w:val="00995F47"/>
    <w:rsid w:val="009A6E8B"/>
    <w:rsid w:val="009A7B16"/>
    <w:rsid w:val="009D0BAF"/>
    <w:rsid w:val="009E6ACA"/>
    <w:rsid w:val="00A33D9B"/>
    <w:rsid w:val="00A33DC6"/>
    <w:rsid w:val="00A34226"/>
    <w:rsid w:val="00A43C95"/>
    <w:rsid w:val="00A46361"/>
    <w:rsid w:val="00A93910"/>
    <w:rsid w:val="00AD6409"/>
    <w:rsid w:val="00B046BF"/>
    <w:rsid w:val="00B505F2"/>
    <w:rsid w:val="00B52FC0"/>
    <w:rsid w:val="00B611A9"/>
    <w:rsid w:val="00B8375E"/>
    <w:rsid w:val="00B905ED"/>
    <w:rsid w:val="00B958E2"/>
    <w:rsid w:val="00BB16CA"/>
    <w:rsid w:val="00C04A50"/>
    <w:rsid w:val="00C0707A"/>
    <w:rsid w:val="00C33E90"/>
    <w:rsid w:val="00C34E07"/>
    <w:rsid w:val="00C46096"/>
    <w:rsid w:val="00C745B4"/>
    <w:rsid w:val="00C75C1D"/>
    <w:rsid w:val="00C800CF"/>
    <w:rsid w:val="00CA2271"/>
    <w:rsid w:val="00D022A0"/>
    <w:rsid w:val="00D0476F"/>
    <w:rsid w:val="00D72078"/>
    <w:rsid w:val="00D73FAA"/>
    <w:rsid w:val="00D96A67"/>
    <w:rsid w:val="00DA2C5D"/>
    <w:rsid w:val="00DA7316"/>
    <w:rsid w:val="00DB55F9"/>
    <w:rsid w:val="00DC0414"/>
    <w:rsid w:val="00DC0B3F"/>
    <w:rsid w:val="00DE15CC"/>
    <w:rsid w:val="00DF3F36"/>
    <w:rsid w:val="00E13551"/>
    <w:rsid w:val="00E20693"/>
    <w:rsid w:val="00E27221"/>
    <w:rsid w:val="00E432DF"/>
    <w:rsid w:val="00E43426"/>
    <w:rsid w:val="00E44FD6"/>
    <w:rsid w:val="00E5161B"/>
    <w:rsid w:val="00E628BE"/>
    <w:rsid w:val="00EA11DF"/>
    <w:rsid w:val="00EB4125"/>
    <w:rsid w:val="00ED26EB"/>
    <w:rsid w:val="00F0002E"/>
    <w:rsid w:val="00F03A07"/>
    <w:rsid w:val="00F27AB2"/>
    <w:rsid w:val="00F34F4F"/>
    <w:rsid w:val="00F37E7D"/>
    <w:rsid w:val="00FB16E0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Раиса Желилавна Гулуева</cp:lastModifiedBy>
  <cp:revision>14</cp:revision>
  <cp:lastPrinted>2020-04-14T12:55:00Z</cp:lastPrinted>
  <dcterms:created xsi:type="dcterms:W3CDTF">2021-07-06T07:53:00Z</dcterms:created>
  <dcterms:modified xsi:type="dcterms:W3CDTF">2022-04-08T08:59:00Z</dcterms:modified>
</cp:coreProperties>
</file>